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00" w:rsidRPr="001747B7" w:rsidRDefault="004447F9" w:rsidP="00750B18">
      <w:pPr>
        <w:jc w:val="both"/>
        <w:rPr>
          <w:rFonts w:ascii="Arial" w:hAnsi="Arial" w:cs="Arial"/>
        </w:rPr>
      </w:pPr>
      <w:bookmarkStart w:id="0" w:name="_Hlk530070130"/>
      <w:r w:rsidRPr="001747B7">
        <w:rPr>
          <w:rFonts w:ascii="Arial" w:hAnsi="Arial" w:cs="Arial"/>
        </w:rPr>
        <w:t>Este concurso pretende compaginar la creatividad artística fotográfica y la belleza de la riqueza patrimonial religiosa de la Comunidad Autónoma de La Rioja. Se regirá por las siguientes BASES: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1747B7" w:rsidRDefault="004447F9" w:rsidP="00750B18">
      <w:pPr>
        <w:jc w:val="both"/>
        <w:rPr>
          <w:rFonts w:ascii="Arial" w:hAnsi="Arial" w:cs="Arial"/>
          <w:b/>
        </w:rPr>
      </w:pPr>
      <w:r w:rsidRPr="001747B7">
        <w:rPr>
          <w:rFonts w:ascii="Arial" w:hAnsi="Arial" w:cs="Arial"/>
          <w:b/>
        </w:rPr>
        <w:t>TEMA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“</w:t>
      </w:r>
      <w:r w:rsidR="001747B7" w:rsidRPr="001747B7">
        <w:rPr>
          <w:rFonts w:ascii="Arial" w:hAnsi="Arial" w:cs="Arial"/>
        </w:rPr>
        <w:t>EUNTES</w:t>
      </w:r>
      <w:r w:rsidRPr="001747B7">
        <w:rPr>
          <w:rFonts w:ascii="Arial" w:hAnsi="Arial" w:cs="Arial"/>
        </w:rPr>
        <w:t>”</w:t>
      </w:r>
    </w:p>
    <w:p w:rsidR="004447F9" w:rsidRPr="001747B7" w:rsidRDefault="001747B7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“Id al mundo entero y proclamad el Evangelio”, nuestro obispo invita a todo el Pueblo de Dios a una conversión pastoral, pone a la Iglesia en La Rioja en un estado de misión permanente y nos envía a evangelizar, contando con una rica herencia recibida y un gran presente y futuro por delante. </w:t>
      </w:r>
      <w:r w:rsidR="004447F9" w:rsidRPr="001747B7">
        <w:rPr>
          <w:rFonts w:ascii="Arial" w:hAnsi="Arial" w:cs="Arial"/>
        </w:rPr>
        <w:t>En est</w:t>
      </w:r>
      <w:r w:rsidRPr="001747B7">
        <w:rPr>
          <w:rFonts w:ascii="Arial" w:hAnsi="Arial" w:cs="Arial"/>
        </w:rPr>
        <w:t>e</w:t>
      </w:r>
      <w:r w:rsidR="004447F9" w:rsidRPr="001747B7">
        <w:rPr>
          <w:rFonts w:ascii="Arial" w:hAnsi="Arial" w:cs="Arial"/>
        </w:rPr>
        <w:t xml:space="preserve"> concurso queremos que cada fotógrafo nos aporte su particular mirada del patrimonio </w:t>
      </w:r>
      <w:r w:rsidRPr="001747B7">
        <w:rPr>
          <w:rFonts w:ascii="Arial" w:hAnsi="Arial" w:cs="Arial"/>
        </w:rPr>
        <w:t>artístico y religioso</w:t>
      </w:r>
      <w:r w:rsidR="004447F9" w:rsidRPr="001747B7">
        <w:rPr>
          <w:rFonts w:ascii="Arial" w:hAnsi="Arial" w:cs="Arial"/>
        </w:rPr>
        <w:t xml:space="preserve"> de este territorio, pudiendo presentar al certamen cualquier fotografía que represente algún elemento de la </w:t>
      </w:r>
      <w:r w:rsidRPr="001747B7">
        <w:rPr>
          <w:rFonts w:ascii="Arial" w:hAnsi="Arial" w:cs="Arial"/>
        </w:rPr>
        <w:t>Procesión de Envío a la Misión</w:t>
      </w:r>
      <w:r w:rsidR="004447F9" w:rsidRPr="001747B7">
        <w:rPr>
          <w:rFonts w:ascii="Arial" w:hAnsi="Arial" w:cs="Arial"/>
        </w:rPr>
        <w:t xml:space="preserve"> de La Rioja</w:t>
      </w:r>
      <w:r w:rsidRPr="001747B7">
        <w:rPr>
          <w:rFonts w:ascii="Arial" w:hAnsi="Arial" w:cs="Arial"/>
        </w:rPr>
        <w:t xml:space="preserve"> que se celebrará el sábado, 17 de noviembre en Logroño, La Rioja.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Tendrán cabida, entre otras, imágenes de </w:t>
      </w:r>
      <w:r w:rsidR="001747B7" w:rsidRPr="001747B7">
        <w:rPr>
          <w:rFonts w:ascii="Arial" w:hAnsi="Arial" w:cs="Arial"/>
        </w:rPr>
        <w:t>los Santos Patronos y Patronas</w:t>
      </w:r>
      <w:r w:rsidRPr="001747B7">
        <w:rPr>
          <w:rFonts w:ascii="Arial" w:hAnsi="Arial" w:cs="Arial"/>
        </w:rPr>
        <w:t xml:space="preserve">, </w:t>
      </w:r>
      <w:r w:rsidR="001747B7" w:rsidRPr="001747B7">
        <w:rPr>
          <w:rFonts w:ascii="Arial" w:hAnsi="Arial" w:cs="Arial"/>
        </w:rPr>
        <w:t>grupos de danzas, dulzaineros, bandas de música y tambores, elementos artísticos religiosos que se contemplen ese día</w:t>
      </w:r>
      <w:r w:rsidRPr="001747B7">
        <w:rPr>
          <w:rFonts w:ascii="Arial" w:hAnsi="Arial" w:cs="Arial"/>
        </w:rPr>
        <w:t xml:space="preserve">. No se admitirán, en cambio, imágenes de </w:t>
      </w:r>
      <w:r w:rsidR="001747B7" w:rsidRPr="001747B7">
        <w:rPr>
          <w:rFonts w:ascii="Arial" w:hAnsi="Arial" w:cs="Arial"/>
        </w:rPr>
        <w:t>otros temas que no tengan que ver con la Procesión de Envío a la Misión Diocesana.</w:t>
      </w:r>
    </w:p>
    <w:p w:rsidR="001747B7" w:rsidRPr="001747B7" w:rsidRDefault="001747B7" w:rsidP="00750B18">
      <w:pPr>
        <w:jc w:val="both"/>
        <w:rPr>
          <w:rFonts w:ascii="Arial" w:hAnsi="Arial" w:cs="Arial"/>
        </w:rPr>
      </w:pPr>
    </w:p>
    <w:p w:rsidR="004447F9" w:rsidRPr="001747B7" w:rsidRDefault="004447F9" w:rsidP="00750B18">
      <w:pPr>
        <w:jc w:val="both"/>
        <w:rPr>
          <w:rFonts w:ascii="Arial" w:hAnsi="Arial" w:cs="Arial"/>
          <w:b/>
        </w:rPr>
      </w:pPr>
      <w:r w:rsidRPr="001747B7">
        <w:rPr>
          <w:rFonts w:ascii="Arial" w:hAnsi="Arial" w:cs="Arial"/>
          <w:b/>
        </w:rPr>
        <w:t xml:space="preserve">CONCURSANTES: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Podrán concurrir al presente concurso todos los fotógrafos que lo deseen.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1747B7" w:rsidRDefault="004447F9" w:rsidP="00750B18">
      <w:pPr>
        <w:jc w:val="both"/>
        <w:rPr>
          <w:rFonts w:ascii="Arial" w:hAnsi="Arial" w:cs="Arial"/>
          <w:b/>
        </w:rPr>
      </w:pPr>
      <w:r w:rsidRPr="001747B7">
        <w:rPr>
          <w:rFonts w:ascii="Arial" w:hAnsi="Arial" w:cs="Arial"/>
          <w:b/>
        </w:rPr>
        <w:t xml:space="preserve">NÚMERO DE OBRAS: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Se podrán presentar un máximo de 5 fotografías por autor.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1747B7" w:rsidRDefault="004447F9" w:rsidP="00750B18">
      <w:pPr>
        <w:jc w:val="both"/>
        <w:rPr>
          <w:rFonts w:ascii="Arial" w:hAnsi="Arial" w:cs="Arial"/>
          <w:b/>
        </w:rPr>
      </w:pPr>
      <w:r w:rsidRPr="001747B7">
        <w:rPr>
          <w:rFonts w:ascii="Arial" w:hAnsi="Arial" w:cs="Arial"/>
          <w:b/>
        </w:rPr>
        <w:t xml:space="preserve">FORMATO Y DIMENSIÓN DE LAS OBRAS: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Sólo se admitirán fotografías en color. Sólo existirá el formato digital. Todos los archivos serán en formato JPEG de máxima calidad.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Las imágenes se</w:t>
      </w:r>
      <w:r w:rsidR="001747B7">
        <w:rPr>
          <w:rFonts w:ascii="Arial" w:hAnsi="Arial" w:cs="Arial"/>
        </w:rPr>
        <w:t xml:space="preserve"> </w:t>
      </w:r>
      <w:r w:rsidRPr="001747B7">
        <w:rPr>
          <w:rFonts w:ascii="Arial" w:hAnsi="Arial" w:cs="Arial"/>
        </w:rPr>
        <w:t>entregarán en dos tamaños, tal y como se detalla a continuación: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&gt;</w:t>
      </w:r>
      <w:r w:rsidRPr="001747B7">
        <w:rPr>
          <w:rFonts w:ascii="Arial" w:hAnsi="Arial" w:cs="Arial"/>
        </w:rPr>
        <w:tab/>
        <w:t xml:space="preserve"> Archivo en alta resolución: el lado mayor de cada una de las imágenes tendrá como mínimo 30 centímetros y un máximo de 60 centímetros, con una resolución de 300 </w:t>
      </w:r>
      <w:proofErr w:type="spellStart"/>
      <w:r w:rsidRPr="001747B7">
        <w:rPr>
          <w:rFonts w:ascii="Arial" w:hAnsi="Arial" w:cs="Arial"/>
        </w:rPr>
        <w:t>ppp</w:t>
      </w:r>
      <w:proofErr w:type="spellEnd"/>
      <w:r w:rsidRPr="001747B7">
        <w:rPr>
          <w:rFonts w:ascii="Arial" w:hAnsi="Arial" w:cs="Arial"/>
        </w:rPr>
        <w:t xml:space="preserve"> en JPEG de máxima calidad.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&gt;</w:t>
      </w:r>
      <w:r w:rsidRPr="001747B7">
        <w:rPr>
          <w:rFonts w:ascii="Arial" w:hAnsi="Arial" w:cs="Arial"/>
        </w:rPr>
        <w:tab/>
        <w:t xml:space="preserve"> Archivo en baja resolución: el lado mayor de cada una de las imágenes será de 1.280 píxeles para las fotografías apaisadas y de 856 píxeles para las verticales. Tendrán una resolución de 72 </w:t>
      </w:r>
      <w:proofErr w:type="spellStart"/>
      <w:r w:rsidRPr="001747B7">
        <w:rPr>
          <w:rFonts w:ascii="Arial" w:hAnsi="Arial" w:cs="Arial"/>
        </w:rPr>
        <w:t>ppp</w:t>
      </w:r>
      <w:proofErr w:type="spellEnd"/>
      <w:r w:rsidRPr="001747B7">
        <w:rPr>
          <w:rFonts w:ascii="Arial" w:hAnsi="Arial" w:cs="Arial"/>
        </w:rPr>
        <w:t xml:space="preserve"> en JPEG de máxima calidad.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Las imágenes se presentarán “a sangre”, es decir, que no se podrán añadir a las mismas marcos, bordes </w:t>
      </w:r>
      <w:r w:rsidR="001747B7">
        <w:rPr>
          <w:rFonts w:ascii="Arial" w:hAnsi="Arial" w:cs="Arial"/>
        </w:rPr>
        <w:t xml:space="preserve">o </w:t>
      </w:r>
      <w:r w:rsidRPr="001747B7">
        <w:rPr>
          <w:rFonts w:ascii="Arial" w:hAnsi="Arial" w:cs="Arial"/>
        </w:rPr>
        <w:t xml:space="preserve">elementos similares que reduzcan su tamaño.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Se permite el retoque global de las fotografías, pero no se podrán añadir o eliminar elementos que modifiquen su composición original. En caso de duda y como comprobación se podrá exigir el archivo original.</w:t>
      </w:r>
    </w:p>
    <w:p w:rsidR="004447F9" w:rsidRPr="001747B7" w:rsidRDefault="004447F9" w:rsidP="00750B18">
      <w:pPr>
        <w:jc w:val="both"/>
        <w:rPr>
          <w:rFonts w:ascii="Arial" w:hAnsi="Arial" w:cs="Arial"/>
          <w:b/>
        </w:rPr>
      </w:pPr>
      <w:r w:rsidRPr="001747B7">
        <w:rPr>
          <w:rFonts w:ascii="Arial" w:hAnsi="Arial" w:cs="Arial"/>
          <w:b/>
        </w:rPr>
        <w:lastRenderedPageBreak/>
        <w:t xml:space="preserve">PRESENTACIÓN DE LAS OBRAS: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Las imágenes se enviarán grabadas en un CD o un pendrive que se devolverá en caso de ser solicitado. Se guardarán en dos carpetas. Una llamada ALTA en la que se incluirán los archivos de alta resolución y otra denominada BAJA en la que se incluirán los archivos de baja resolución. También será obligatorio incluir en el CD o pendrive el formulario, totalmente cumplimentado, que se encontrará en el apartado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“</w:t>
      </w:r>
      <w:r w:rsidR="00750B18">
        <w:rPr>
          <w:rFonts w:ascii="Arial" w:hAnsi="Arial" w:cs="Arial"/>
        </w:rPr>
        <w:t>Documentos / Recursos de la Misión</w:t>
      </w:r>
      <w:r w:rsidRPr="001747B7">
        <w:rPr>
          <w:rFonts w:ascii="Arial" w:hAnsi="Arial" w:cs="Arial"/>
        </w:rPr>
        <w:t>” de la web</w:t>
      </w:r>
    </w:p>
    <w:p w:rsidR="004447F9" w:rsidRPr="001747B7" w:rsidRDefault="00786300" w:rsidP="00750B18">
      <w:pPr>
        <w:jc w:val="both"/>
        <w:rPr>
          <w:rFonts w:ascii="Arial" w:hAnsi="Arial" w:cs="Arial"/>
        </w:rPr>
      </w:pPr>
      <w:hyperlink r:id="rId4" w:history="1">
        <w:r w:rsidR="00750B18" w:rsidRPr="00E42E36">
          <w:rPr>
            <w:rStyle w:val="Hipervnculo"/>
            <w:rFonts w:ascii="Arial" w:hAnsi="Arial" w:cs="Arial"/>
          </w:rPr>
          <w:t>www.euntes.org</w:t>
        </w:r>
      </w:hyperlink>
      <w:r w:rsidR="00750B18">
        <w:rPr>
          <w:rFonts w:ascii="Arial" w:hAnsi="Arial" w:cs="Arial"/>
        </w:rPr>
        <w:t xml:space="preserve">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750B18" w:rsidRDefault="004447F9" w:rsidP="00750B18">
      <w:pPr>
        <w:jc w:val="both"/>
        <w:rPr>
          <w:rFonts w:ascii="Arial" w:hAnsi="Arial" w:cs="Arial"/>
          <w:b/>
        </w:rPr>
      </w:pPr>
      <w:r w:rsidRPr="00750B18">
        <w:rPr>
          <w:rFonts w:ascii="Arial" w:hAnsi="Arial" w:cs="Arial"/>
          <w:b/>
        </w:rPr>
        <w:t xml:space="preserve">IDENTIFICACIÓN DE LAS OBRAS: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Las fotografías en JPEG deberán nombrarse de la siguiente manera: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(Iniciales del primer nombre y los dos apellidos del autor) (Número del 1 al 5)</w:t>
      </w:r>
      <w:r w:rsidR="00750B18">
        <w:rPr>
          <w:rFonts w:ascii="Arial" w:hAnsi="Arial" w:cs="Arial"/>
        </w:rPr>
        <w:t xml:space="preserve"> </w:t>
      </w:r>
      <w:r w:rsidRPr="001747B7">
        <w:rPr>
          <w:rFonts w:ascii="Arial" w:hAnsi="Arial" w:cs="Arial"/>
        </w:rPr>
        <w:t>(tres últimos dígitos</w:t>
      </w:r>
      <w:r w:rsidR="00750B18">
        <w:rPr>
          <w:rFonts w:ascii="Arial" w:hAnsi="Arial" w:cs="Arial"/>
        </w:rPr>
        <w:t xml:space="preserve"> </w:t>
      </w:r>
      <w:r w:rsidRPr="001747B7">
        <w:rPr>
          <w:rFonts w:ascii="Arial" w:hAnsi="Arial" w:cs="Arial"/>
        </w:rPr>
        <w:t>más la letra mayúscula del NIF del autor).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Ejemplo: La </w:t>
      </w:r>
      <w:r w:rsidR="00750B18">
        <w:rPr>
          <w:rFonts w:ascii="Arial" w:hAnsi="Arial" w:cs="Arial"/>
        </w:rPr>
        <w:t>3</w:t>
      </w:r>
      <w:r w:rsidRPr="001747B7">
        <w:rPr>
          <w:rFonts w:ascii="Arial" w:hAnsi="Arial" w:cs="Arial"/>
        </w:rPr>
        <w:t xml:space="preserve">ª fotografía enviada por el autor </w:t>
      </w:r>
      <w:r w:rsidR="00750B18">
        <w:rPr>
          <w:rFonts w:ascii="Arial" w:hAnsi="Arial" w:cs="Arial"/>
        </w:rPr>
        <w:t>Jacinto López Fernández</w:t>
      </w:r>
      <w:r w:rsidRPr="001747B7">
        <w:rPr>
          <w:rFonts w:ascii="Arial" w:hAnsi="Arial" w:cs="Arial"/>
        </w:rPr>
        <w:t xml:space="preserve"> con NIF 77998</w:t>
      </w:r>
      <w:r w:rsidR="00750B18">
        <w:rPr>
          <w:rFonts w:ascii="Arial" w:hAnsi="Arial" w:cs="Arial"/>
        </w:rPr>
        <w:t>213T</w:t>
      </w:r>
      <w:r w:rsidRPr="001747B7">
        <w:rPr>
          <w:rFonts w:ascii="Arial" w:hAnsi="Arial" w:cs="Arial"/>
        </w:rPr>
        <w:t xml:space="preserve"> tendrá el siguiente nombre del archivo JPEG: </w:t>
      </w:r>
      <w:r w:rsidR="00750B18">
        <w:rPr>
          <w:rFonts w:ascii="Arial" w:hAnsi="Arial" w:cs="Arial"/>
        </w:rPr>
        <w:t>JLF</w:t>
      </w:r>
      <w:r w:rsidRPr="001747B7">
        <w:rPr>
          <w:rFonts w:ascii="Arial" w:hAnsi="Arial" w:cs="Arial"/>
        </w:rPr>
        <w:t>_</w:t>
      </w:r>
      <w:r w:rsidR="00750B18">
        <w:rPr>
          <w:rFonts w:ascii="Arial" w:hAnsi="Arial" w:cs="Arial"/>
        </w:rPr>
        <w:t>3</w:t>
      </w:r>
      <w:r w:rsidRPr="001747B7">
        <w:rPr>
          <w:rFonts w:ascii="Arial" w:hAnsi="Arial" w:cs="Arial"/>
        </w:rPr>
        <w:t>_</w:t>
      </w:r>
      <w:r w:rsidR="00750B18">
        <w:rPr>
          <w:rFonts w:ascii="Arial" w:hAnsi="Arial" w:cs="Arial"/>
        </w:rPr>
        <w:t>213T</w:t>
      </w:r>
      <w:r w:rsidRPr="001747B7">
        <w:rPr>
          <w:rFonts w:ascii="Arial" w:hAnsi="Arial" w:cs="Arial"/>
        </w:rPr>
        <w:t>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Será obligatorio adjuntar con el CD o pendrive el formulario de inscripción en papel, bien el incluido en las presentes bases o una copia impresa del citado en el punto anterior, en el que se indicará con claridad el título de la fotografía. Las fotocopias también serán válidas.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750B18" w:rsidRDefault="004447F9" w:rsidP="00750B18">
      <w:pPr>
        <w:jc w:val="both"/>
        <w:rPr>
          <w:rFonts w:ascii="Arial" w:hAnsi="Arial" w:cs="Arial"/>
          <w:b/>
        </w:rPr>
      </w:pPr>
      <w:r w:rsidRPr="00750B18">
        <w:rPr>
          <w:rFonts w:ascii="Arial" w:hAnsi="Arial" w:cs="Arial"/>
          <w:b/>
        </w:rPr>
        <w:t xml:space="preserve">ENVÍO DE LAS OBRAS: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El CD o pendrive y el formulario (copia impresa o fotocopia) se remitirán por correo postal a:</w:t>
      </w:r>
    </w:p>
    <w:p w:rsidR="004447F9" w:rsidRPr="001747B7" w:rsidRDefault="00750B18" w:rsidP="00750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Oficinas Diocesanas de Logroño</w:t>
      </w:r>
    </w:p>
    <w:p w:rsidR="004447F9" w:rsidRPr="001747B7" w:rsidRDefault="00750B18" w:rsidP="00750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Concurso Fotográfico “EUNTES”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“</w:t>
      </w:r>
      <w:r w:rsidR="00750B18">
        <w:rPr>
          <w:rFonts w:ascii="Arial" w:hAnsi="Arial" w:cs="Arial"/>
        </w:rPr>
        <w:t>EUNTES</w:t>
      </w:r>
      <w:r w:rsidRPr="001747B7">
        <w:rPr>
          <w:rFonts w:ascii="Arial" w:hAnsi="Arial" w:cs="Arial"/>
        </w:rPr>
        <w:t>”</w:t>
      </w:r>
    </w:p>
    <w:p w:rsidR="004447F9" w:rsidRPr="001747B7" w:rsidRDefault="00750B18" w:rsidP="00750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C/ Obispo Fidel García 1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26</w:t>
      </w:r>
      <w:r w:rsidR="00750B18">
        <w:rPr>
          <w:rFonts w:ascii="Arial" w:hAnsi="Arial" w:cs="Arial"/>
        </w:rPr>
        <w:t>004,</w:t>
      </w:r>
      <w:r w:rsidRPr="001747B7">
        <w:rPr>
          <w:rFonts w:ascii="Arial" w:hAnsi="Arial" w:cs="Arial"/>
        </w:rPr>
        <w:t xml:space="preserve"> Logroño</w:t>
      </w:r>
      <w:r w:rsidR="00750B18">
        <w:rPr>
          <w:rFonts w:ascii="Arial" w:hAnsi="Arial" w:cs="Arial"/>
        </w:rPr>
        <w:t>,</w:t>
      </w:r>
      <w:r w:rsidRPr="001747B7">
        <w:rPr>
          <w:rFonts w:ascii="Arial" w:hAnsi="Arial" w:cs="Arial"/>
        </w:rPr>
        <w:t xml:space="preserve"> La Rioja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750B18" w:rsidRDefault="004447F9" w:rsidP="00750B18">
      <w:pPr>
        <w:jc w:val="both"/>
        <w:rPr>
          <w:rFonts w:ascii="Arial" w:hAnsi="Arial" w:cs="Arial"/>
          <w:b/>
        </w:rPr>
      </w:pPr>
      <w:r w:rsidRPr="00750B18">
        <w:rPr>
          <w:rFonts w:ascii="Arial" w:hAnsi="Arial" w:cs="Arial"/>
          <w:b/>
        </w:rPr>
        <w:t xml:space="preserve">PLAZO DE PRESENTACIÓN DE LAS OBRAS: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El plazo, que será improrrogable, finaliza a las 14 horas del viernes </w:t>
      </w:r>
      <w:r w:rsidR="00750B18">
        <w:rPr>
          <w:rFonts w:ascii="Arial" w:hAnsi="Arial" w:cs="Arial"/>
        </w:rPr>
        <w:t>30</w:t>
      </w:r>
      <w:r w:rsidRPr="001747B7">
        <w:rPr>
          <w:rFonts w:ascii="Arial" w:hAnsi="Arial" w:cs="Arial"/>
        </w:rPr>
        <w:t xml:space="preserve"> de </w:t>
      </w:r>
      <w:r w:rsidR="00750B18">
        <w:rPr>
          <w:rFonts w:ascii="Arial" w:hAnsi="Arial" w:cs="Arial"/>
        </w:rPr>
        <w:t>noviembre</w:t>
      </w:r>
      <w:r w:rsidRPr="001747B7">
        <w:rPr>
          <w:rFonts w:ascii="Arial" w:hAnsi="Arial" w:cs="Arial"/>
        </w:rPr>
        <w:t xml:space="preserve"> de 2018. Todos los envíos que lleguen fuera de plazo no serán admitidos a concurso.</w:t>
      </w:r>
    </w:p>
    <w:p w:rsidR="004447F9" w:rsidRDefault="004447F9" w:rsidP="00750B18">
      <w:pPr>
        <w:jc w:val="both"/>
        <w:rPr>
          <w:rFonts w:ascii="Arial" w:hAnsi="Arial" w:cs="Arial"/>
        </w:rPr>
      </w:pPr>
    </w:p>
    <w:p w:rsidR="00750B18" w:rsidRDefault="00750B18" w:rsidP="00750B18">
      <w:pPr>
        <w:jc w:val="both"/>
        <w:rPr>
          <w:rFonts w:ascii="Arial" w:hAnsi="Arial" w:cs="Arial"/>
        </w:rPr>
      </w:pPr>
    </w:p>
    <w:p w:rsidR="00750B18" w:rsidRDefault="00750B18" w:rsidP="00750B18">
      <w:pPr>
        <w:jc w:val="both"/>
        <w:rPr>
          <w:rFonts w:ascii="Arial" w:hAnsi="Arial" w:cs="Arial"/>
        </w:rPr>
      </w:pPr>
    </w:p>
    <w:p w:rsidR="00750B18" w:rsidRPr="001747B7" w:rsidRDefault="00750B18" w:rsidP="00750B18">
      <w:pPr>
        <w:jc w:val="both"/>
        <w:rPr>
          <w:rFonts w:ascii="Arial" w:hAnsi="Arial" w:cs="Arial"/>
        </w:rPr>
      </w:pPr>
    </w:p>
    <w:p w:rsidR="004447F9" w:rsidRPr="00750B18" w:rsidRDefault="004447F9" w:rsidP="00750B18">
      <w:pPr>
        <w:jc w:val="both"/>
        <w:rPr>
          <w:rFonts w:ascii="Arial" w:hAnsi="Arial" w:cs="Arial"/>
          <w:b/>
        </w:rPr>
      </w:pPr>
      <w:r w:rsidRPr="00750B18">
        <w:rPr>
          <w:rFonts w:ascii="Arial" w:hAnsi="Arial" w:cs="Arial"/>
          <w:b/>
        </w:rPr>
        <w:lastRenderedPageBreak/>
        <w:t xml:space="preserve">JURADO: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El Jurado estará compuesto por cuatro miembros: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&gt;</w:t>
      </w:r>
      <w:r w:rsidRPr="001747B7">
        <w:rPr>
          <w:rFonts w:ascii="Arial" w:hAnsi="Arial" w:cs="Arial"/>
        </w:rPr>
        <w:tab/>
        <w:t xml:space="preserve"> Dos fotógrafos de reconocido prestigio.</w:t>
      </w:r>
    </w:p>
    <w:p w:rsidR="00750B18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&gt;</w:t>
      </w:r>
      <w:r w:rsidRPr="001747B7">
        <w:rPr>
          <w:rFonts w:ascii="Arial" w:hAnsi="Arial" w:cs="Arial"/>
        </w:rPr>
        <w:tab/>
        <w:t xml:space="preserve"> </w:t>
      </w:r>
      <w:r w:rsidR="00750B18">
        <w:rPr>
          <w:rFonts w:ascii="Arial" w:hAnsi="Arial" w:cs="Arial"/>
        </w:rPr>
        <w:t>El delegado de Medios de Comunicación de la Diócesis de Calahorra y La Calzada-Logroño</w:t>
      </w:r>
      <w:r w:rsidRPr="001747B7">
        <w:rPr>
          <w:rFonts w:ascii="Arial" w:hAnsi="Arial" w:cs="Arial"/>
        </w:rPr>
        <w:t>.</w:t>
      </w:r>
    </w:p>
    <w:p w:rsidR="00750B18" w:rsidRPr="001747B7" w:rsidRDefault="00750B18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&gt;</w:t>
      </w:r>
      <w:r w:rsidRPr="001747B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Un sacerdote de las Oficinas Diocesanas de Logroño.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750B18" w:rsidRDefault="004447F9" w:rsidP="00750B18">
      <w:pPr>
        <w:jc w:val="both"/>
        <w:rPr>
          <w:rFonts w:ascii="Arial" w:hAnsi="Arial" w:cs="Arial"/>
          <w:b/>
        </w:rPr>
      </w:pPr>
      <w:r w:rsidRPr="00750B18">
        <w:rPr>
          <w:rFonts w:ascii="Arial" w:hAnsi="Arial" w:cs="Arial"/>
          <w:b/>
        </w:rPr>
        <w:t xml:space="preserve">FALLO DEL JURADO: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El fallo del Jurado se hará público el viernes </w:t>
      </w:r>
      <w:r w:rsidR="00750B18">
        <w:rPr>
          <w:rFonts w:ascii="Arial" w:hAnsi="Arial" w:cs="Arial"/>
        </w:rPr>
        <w:t>14</w:t>
      </w:r>
      <w:r w:rsidRPr="001747B7">
        <w:rPr>
          <w:rFonts w:ascii="Arial" w:hAnsi="Arial" w:cs="Arial"/>
        </w:rPr>
        <w:t xml:space="preserve"> de </w:t>
      </w:r>
      <w:r w:rsidR="00750B18">
        <w:rPr>
          <w:rFonts w:ascii="Arial" w:hAnsi="Arial" w:cs="Arial"/>
        </w:rPr>
        <w:t>diciembre</w:t>
      </w:r>
      <w:r w:rsidRPr="001747B7">
        <w:rPr>
          <w:rFonts w:ascii="Arial" w:hAnsi="Arial" w:cs="Arial"/>
        </w:rPr>
        <w:t xml:space="preserve"> de 2018. A partir de esa fecha podrá consultarse en el apartado “</w:t>
      </w:r>
      <w:r w:rsidR="00750B18">
        <w:rPr>
          <w:rFonts w:ascii="Arial" w:hAnsi="Arial" w:cs="Arial"/>
        </w:rPr>
        <w:t>Noticias</w:t>
      </w:r>
      <w:r w:rsidRPr="001747B7">
        <w:rPr>
          <w:rFonts w:ascii="Arial" w:hAnsi="Arial" w:cs="Arial"/>
        </w:rPr>
        <w:t xml:space="preserve">” de la web </w:t>
      </w:r>
      <w:hyperlink r:id="rId5" w:history="1">
        <w:r w:rsidR="00750B18" w:rsidRPr="00E42E36">
          <w:rPr>
            <w:rStyle w:val="Hipervnculo"/>
            <w:rFonts w:ascii="Arial" w:hAnsi="Arial" w:cs="Arial"/>
          </w:rPr>
          <w:t>www.euntes.org</w:t>
        </w:r>
      </w:hyperlink>
      <w:r w:rsidR="00750B18">
        <w:rPr>
          <w:rFonts w:ascii="Arial" w:hAnsi="Arial" w:cs="Arial"/>
        </w:rPr>
        <w:t xml:space="preserve">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750B18" w:rsidRDefault="004447F9" w:rsidP="00750B18">
      <w:pPr>
        <w:jc w:val="both"/>
        <w:rPr>
          <w:rFonts w:ascii="Arial" w:hAnsi="Arial" w:cs="Arial"/>
          <w:b/>
        </w:rPr>
      </w:pPr>
      <w:r w:rsidRPr="00750B18">
        <w:rPr>
          <w:rFonts w:ascii="Arial" w:hAnsi="Arial" w:cs="Arial"/>
          <w:b/>
        </w:rPr>
        <w:t xml:space="preserve">PREMIOS: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Se establecen los siguientes premios: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Primer premio: </w:t>
      </w:r>
      <w:r w:rsidR="00484828">
        <w:rPr>
          <w:rFonts w:ascii="Arial" w:hAnsi="Arial" w:cs="Arial"/>
        </w:rPr>
        <w:t>600</w:t>
      </w:r>
      <w:r w:rsidRPr="001747B7">
        <w:rPr>
          <w:rFonts w:ascii="Arial" w:hAnsi="Arial" w:cs="Arial"/>
        </w:rPr>
        <w:t xml:space="preserve"> euros.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Segundo premio: </w:t>
      </w:r>
      <w:r w:rsidR="00484828">
        <w:rPr>
          <w:rFonts w:ascii="Arial" w:hAnsi="Arial" w:cs="Arial"/>
        </w:rPr>
        <w:t>3</w:t>
      </w:r>
      <w:r w:rsidR="00750B18">
        <w:rPr>
          <w:rFonts w:ascii="Arial" w:hAnsi="Arial" w:cs="Arial"/>
        </w:rPr>
        <w:t>00</w:t>
      </w:r>
      <w:r w:rsidRPr="001747B7">
        <w:rPr>
          <w:rFonts w:ascii="Arial" w:hAnsi="Arial" w:cs="Arial"/>
        </w:rPr>
        <w:t xml:space="preserve"> euros.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Tercer premio: </w:t>
      </w:r>
      <w:r w:rsidR="00750B18">
        <w:rPr>
          <w:rFonts w:ascii="Arial" w:hAnsi="Arial" w:cs="Arial"/>
        </w:rPr>
        <w:t>1</w:t>
      </w:r>
      <w:r w:rsidRPr="001747B7">
        <w:rPr>
          <w:rFonts w:ascii="Arial" w:hAnsi="Arial" w:cs="Arial"/>
        </w:rPr>
        <w:t>00 euros.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946DE2" w:rsidRDefault="004447F9" w:rsidP="00750B18">
      <w:pPr>
        <w:jc w:val="both"/>
        <w:rPr>
          <w:rFonts w:ascii="Arial" w:hAnsi="Arial" w:cs="Arial"/>
          <w:b/>
        </w:rPr>
      </w:pPr>
      <w:r w:rsidRPr="00946DE2">
        <w:rPr>
          <w:rFonts w:ascii="Arial" w:hAnsi="Arial" w:cs="Arial"/>
          <w:b/>
        </w:rPr>
        <w:t xml:space="preserve">EXPOSICIÓN: </w:t>
      </w:r>
    </w:p>
    <w:p w:rsidR="004447F9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Con las obras premiadas y seleccionadas se realizará una exposición itinerante que viajará por las principales </w:t>
      </w:r>
      <w:r w:rsidR="00946DE2">
        <w:rPr>
          <w:rFonts w:ascii="Arial" w:hAnsi="Arial" w:cs="Arial"/>
        </w:rPr>
        <w:t>parroquias</w:t>
      </w:r>
      <w:r w:rsidRPr="001747B7">
        <w:rPr>
          <w:rFonts w:ascii="Arial" w:hAnsi="Arial" w:cs="Arial"/>
        </w:rPr>
        <w:t xml:space="preserve"> de La Rioja. El itinerario de la exposición podrá consultarse en el apartado “</w:t>
      </w:r>
      <w:r w:rsidR="00946DE2">
        <w:rPr>
          <w:rFonts w:ascii="Arial" w:hAnsi="Arial" w:cs="Arial"/>
        </w:rPr>
        <w:t>Recursos de la Misión</w:t>
      </w:r>
      <w:r w:rsidRPr="001747B7">
        <w:rPr>
          <w:rFonts w:ascii="Arial" w:hAnsi="Arial" w:cs="Arial"/>
        </w:rPr>
        <w:t xml:space="preserve">” de la web </w:t>
      </w:r>
      <w:hyperlink r:id="rId6" w:history="1">
        <w:r w:rsidR="00946DE2" w:rsidRPr="00E42E36">
          <w:rPr>
            <w:rStyle w:val="Hipervnculo"/>
            <w:rFonts w:ascii="Arial" w:hAnsi="Arial" w:cs="Arial"/>
          </w:rPr>
          <w:t>www.euntes.org</w:t>
        </w:r>
      </w:hyperlink>
    </w:p>
    <w:bookmarkEnd w:id="0"/>
    <w:p w:rsidR="00946DE2" w:rsidRPr="001747B7" w:rsidRDefault="00946DE2" w:rsidP="00750B18">
      <w:pPr>
        <w:jc w:val="both"/>
        <w:rPr>
          <w:rFonts w:ascii="Arial" w:hAnsi="Arial" w:cs="Arial"/>
        </w:rPr>
      </w:pPr>
    </w:p>
    <w:p w:rsidR="004447F9" w:rsidRPr="00946DE2" w:rsidRDefault="004447F9" w:rsidP="00750B18">
      <w:pPr>
        <w:jc w:val="both"/>
        <w:rPr>
          <w:rFonts w:ascii="Arial" w:hAnsi="Arial" w:cs="Arial"/>
          <w:b/>
        </w:rPr>
      </w:pPr>
      <w:bookmarkStart w:id="1" w:name="_Hlk530071113"/>
      <w:r w:rsidRPr="00946DE2">
        <w:rPr>
          <w:rFonts w:ascii="Arial" w:hAnsi="Arial" w:cs="Arial"/>
          <w:b/>
        </w:rPr>
        <w:t xml:space="preserve">OBSERVACIONES: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 xml:space="preserve">13.1. </w:t>
      </w:r>
      <w:r w:rsidR="00484828">
        <w:rPr>
          <w:rFonts w:ascii="Arial" w:hAnsi="Arial" w:cs="Arial"/>
        </w:rPr>
        <w:t>Los premios podrán quedar desiertos en todas sus cate</w:t>
      </w:r>
      <w:bookmarkStart w:id="2" w:name="_GoBack"/>
      <w:bookmarkEnd w:id="2"/>
      <w:r w:rsidR="00484828">
        <w:rPr>
          <w:rFonts w:ascii="Arial" w:hAnsi="Arial" w:cs="Arial"/>
        </w:rPr>
        <w:t>gorías</w:t>
      </w:r>
      <w:r w:rsidRPr="001747B7">
        <w:rPr>
          <w:rFonts w:ascii="Arial" w:hAnsi="Arial" w:cs="Arial"/>
        </w:rPr>
        <w:t>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13.2. Un mismo premiado no podrá recibir más de un premio.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13.3. Las obras ganadoras de los premios primero, segundo, tercero y especial pasarán a ser propiedad d</w:t>
      </w:r>
      <w:r w:rsidR="00946DE2">
        <w:rPr>
          <w:rFonts w:ascii="Arial" w:hAnsi="Arial" w:cs="Arial"/>
        </w:rPr>
        <w:t xml:space="preserve">e </w:t>
      </w:r>
      <w:r w:rsidRPr="001747B7">
        <w:rPr>
          <w:rFonts w:ascii="Arial" w:hAnsi="Arial" w:cs="Arial"/>
        </w:rPr>
        <w:t>l</w:t>
      </w:r>
      <w:r w:rsidR="00946DE2">
        <w:rPr>
          <w:rFonts w:ascii="Arial" w:hAnsi="Arial" w:cs="Arial"/>
        </w:rPr>
        <w:t>a</w:t>
      </w:r>
      <w:r w:rsidRPr="001747B7">
        <w:rPr>
          <w:rFonts w:ascii="Arial" w:hAnsi="Arial" w:cs="Arial"/>
        </w:rPr>
        <w:t xml:space="preserve"> </w:t>
      </w:r>
      <w:r w:rsidR="00946DE2">
        <w:rPr>
          <w:rFonts w:ascii="Arial" w:hAnsi="Arial" w:cs="Arial"/>
        </w:rPr>
        <w:t>Diócesis de Calahorra y La Calzada-Logroño</w:t>
      </w:r>
      <w:r w:rsidRPr="001747B7">
        <w:rPr>
          <w:rFonts w:ascii="Arial" w:hAnsi="Arial" w:cs="Arial"/>
        </w:rPr>
        <w:t>, cediendo los autores los derechos de reproducción, distribución y comunicación pública y aplicación a los diferentes soportes. En todos los casos se citará el nombre del autor.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13.4. Al importe de cada uno de los premios y obras compradas se le aplicarán las retenciones previstas en la vigente legislación tributaria.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13.5. Los participantes se responsabilizan totalmente de que no existan derechos de terceros en las obras presentadas.</w:t>
      </w:r>
    </w:p>
    <w:p w:rsidR="004447F9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13.6. Los autores seleccionados para la exposición cederán los derechos de utilización, exposición, reproducción y distribución pública de las obras seleccionadas, para uso exclusivo de las acciones relacionadas con el concurso en cuestión.</w:t>
      </w:r>
    </w:p>
    <w:p w:rsidR="00484828" w:rsidRPr="001747B7" w:rsidRDefault="00484828" w:rsidP="00750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13.7 El jurado técnico tendrá la consideración de </w:t>
      </w:r>
      <w:r w:rsidR="00E4118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en caso de no haberse presentado un mínimo de 20 obras, el concurso quedará anulado.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13.</w:t>
      </w:r>
      <w:r w:rsidR="00484828">
        <w:rPr>
          <w:rFonts w:ascii="Arial" w:hAnsi="Arial" w:cs="Arial"/>
        </w:rPr>
        <w:t>8</w:t>
      </w:r>
      <w:r w:rsidRPr="001747B7">
        <w:rPr>
          <w:rFonts w:ascii="Arial" w:hAnsi="Arial" w:cs="Arial"/>
        </w:rPr>
        <w:t>. La participación en el certamen implica la total aceptación y conformidad con lo dispuesto en las presentes bases.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13.8. Cualquier imprevisto no incluido en estas bases podrá ser resuelto por el Jurado.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</w:p>
    <w:p w:rsidR="004447F9" w:rsidRPr="00946DE2" w:rsidRDefault="004447F9" w:rsidP="00750B18">
      <w:pPr>
        <w:jc w:val="both"/>
        <w:rPr>
          <w:rFonts w:ascii="Arial" w:hAnsi="Arial" w:cs="Arial"/>
          <w:b/>
        </w:rPr>
      </w:pPr>
      <w:r w:rsidRPr="00946DE2">
        <w:rPr>
          <w:rFonts w:ascii="Arial" w:hAnsi="Arial" w:cs="Arial"/>
          <w:b/>
        </w:rPr>
        <w:t xml:space="preserve">CÓDIGO ÉTICO: </w:t>
      </w:r>
    </w:p>
    <w:p w:rsidR="004447F9" w:rsidRPr="001747B7" w:rsidRDefault="004447F9" w:rsidP="00750B18">
      <w:pPr>
        <w:jc w:val="both"/>
        <w:rPr>
          <w:rFonts w:ascii="Arial" w:hAnsi="Arial" w:cs="Arial"/>
        </w:rPr>
      </w:pPr>
      <w:r w:rsidRPr="001747B7">
        <w:rPr>
          <w:rFonts w:ascii="Arial" w:hAnsi="Arial" w:cs="Arial"/>
        </w:rPr>
        <w:t>El Jurado podrá excluir del concurso las fotografías que considere realizadas mediante acciones que vayan en contra de la conservación de</w:t>
      </w:r>
      <w:r w:rsidR="00946DE2">
        <w:rPr>
          <w:rFonts w:ascii="Arial" w:hAnsi="Arial" w:cs="Arial"/>
        </w:rPr>
        <w:t>l patrimonio artístico religioso</w:t>
      </w:r>
      <w:r w:rsidRPr="001747B7">
        <w:rPr>
          <w:rFonts w:ascii="Arial" w:hAnsi="Arial" w:cs="Arial"/>
        </w:rPr>
        <w:t>.</w:t>
      </w:r>
      <w:bookmarkEnd w:id="1"/>
    </w:p>
    <w:sectPr w:rsidR="004447F9" w:rsidRPr="0017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9"/>
    <w:rsid w:val="000D4200"/>
    <w:rsid w:val="001747B7"/>
    <w:rsid w:val="004447F9"/>
    <w:rsid w:val="00484828"/>
    <w:rsid w:val="00750B18"/>
    <w:rsid w:val="00786300"/>
    <w:rsid w:val="00946DE2"/>
    <w:rsid w:val="00C32EE0"/>
    <w:rsid w:val="00E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2B40-2452-4D81-B125-1670F16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7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ntes.org" TargetMode="External"/><Relationship Id="rId5" Type="http://schemas.openxmlformats.org/officeDocument/2006/relationships/hyperlink" Target="http://www.euntes.org" TargetMode="External"/><Relationship Id="rId4" Type="http://schemas.openxmlformats.org/officeDocument/2006/relationships/hyperlink" Target="http://www.eunt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 </cp:lastModifiedBy>
  <cp:revision>3</cp:revision>
  <dcterms:created xsi:type="dcterms:W3CDTF">2018-11-14T08:44:00Z</dcterms:created>
  <dcterms:modified xsi:type="dcterms:W3CDTF">2018-11-15T17:50:00Z</dcterms:modified>
</cp:coreProperties>
</file>